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BB" w:rsidRPr="00DD0FBB" w:rsidRDefault="00B17D9E" w:rsidP="00DD0FBB">
      <w:pPr>
        <w:jc w:val="center"/>
        <w:rPr>
          <w:rStyle w:val="Strong"/>
          <w:color w:val="2A2A2A"/>
          <w:sz w:val="40"/>
          <w:szCs w:val="24"/>
          <w:shd w:val="clear" w:color="auto" w:fill="FFFFFF"/>
        </w:rPr>
      </w:pPr>
      <w:r w:rsidRPr="00B17D9E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211709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80" y="21407"/>
                <wp:lineTo x="21380" y="0"/>
                <wp:lineTo x="0" y="0"/>
              </wp:wrapPolygon>
            </wp:wrapTight>
            <wp:docPr id="1" name="Picture 1" descr="Open Door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Door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0" r="16062" b="11785"/>
                    <a:stretch/>
                  </pic:blipFill>
                  <pic:spPr bwMode="auto">
                    <a:xfrm>
                      <a:off x="0" y="0"/>
                      <a:ext cx="21170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FBB">
        <w:rPr>
          <w:rStyle w:val="Strong"/>
          <w:color w:val="2A2A2A"/>
          <w:sz w:val="40"/>
          <w:szCs w:val="24"/>
          <w:shd w:val="clear" w:color="auto" w:fill="FFFFFF"/>
        </w:rPr>
        <w:t xml:space="preserve">2021-2022 </w:t>
      </w:r>
      <w:r w:rsidR="00DD0FBB" w:rsidRPr="00DD0FBB">
        <w:rPr>
          <w:rStyle w:val="Strong"/>
          <w:color w:val="2A2A2A"/>
          <w:sz w:val="40"/>
          <w:szCs w:val="24"/>
          <w:shd w:val="clear" w:color="auto" w:fill="FFFFFF"/>
        </w:rPr>
        <w:t>WBL Mentor Handbook</w:t>
      </w:r>
    </w:p>
    <w:p w:rsidR="00DA23BD" w:rsidRDefault="00DA23BD" w:rsidP="00B17D9E">
      <w:pPr>
        <w:jc w:val="both"/>
        <w:rPr>
          <w:rStyle w:val="Strong"/>
          <w:b w:val="0"/>
          <w:color w:val="2A2A2A"/>
          <w:sz w:val="32"/>
          <w:szCs w:val="24"/>
          <w:shd w:val="clear" w:color="auto" w:fill="FFFFFF"/>
        </w:rPr>
      </w:pPr>
      <w:r w:rsidRPr="008658E6">
        <w:rPr>
          <w:rStyle w:val="Strong"/>
          <w:b w:val="0"/>
          <w:color w:val="2A2A2A"/>
          <w:sz w:val="32"/>
          <w:szCs w:val="24"/>
          <w:shd w:val="clear" w:color="auto" w:fill="FFFFFF"/>
        </w:rPr>
        <w:t xml:space="preserve">Thank you for opening </w:t>
      </w:r>
      <w:r w:rsidR="00B17D9E" w:rsidRPr="008658E6">
        <w:rPr>
          <w:rStyle w:val="Strong"/>
          <w:b w:val="0"/>
          <w:color w:val="2A2A2A"/>
          <w:sz w:val="32"/>
          <w:szCs w:val="24"/>
          <w:shd w:val="clear" w:color="auto" w:fill="FFFFFF"/>
        </w:rPr>
        <w:t>the doors to your</w:t>
      </w:r>
      <w:r w:rsidRPr="008658E6">
        <w:rPr>
          <w:rStyle w:val="Strong"/>
          <w:b w:val="0"/>
          <w:color w:val="2A2A2A"/>
          <w:sz w:val="32"/>
          <w:szCs w:val="24"/>
          <w:shd w:val="clear" w:color="auto" w:fill="FFFFFF"/>
        </w:rPr>
        <w:t xml:space="preserve"> business </w:t>
      </w:r>
      <w:r w:rsidR="00B17D9E" w:rsidRPr="008658E6">
        <w:rPr>
          <w:rStyle w:val="Strong"/>
          <w:b w:val="0"/>
          <w:color w:val="2A2A2A"/>
          <w:sz w:val="32"/>
          <w:szCs w:val="24"/>
          <w:shd w:val="clear" w:color="auto" w:fill="FFFFFF"/>
        </w:rPr>
        <w:t xml:space="preserve">and offering real-world, workplace opportunities </w:t>
      </w:r>
      <w:r w:rsidRPr="008658E6">
        <w:rPr>
          <w:rStyle w:val="Strong"/>
          <w:b w:val="0"/>
          <w:color w:val="2A2A2A"/>
          <w:sz w:val="32"/>
          <w:szCs w:val="24"/>
          <w:shd w:val="clear" w:color="auto" w:fill="FFFFFF"/>
        </w:rPr>
        <w:t xml:space="preserve">for tomorrow's workforce.  </w:t>
      </w:r>
      <w:r w:rsidR="00B17D9E" w:rsidRPr="008658E6">
        <w:rPr>
          <w:rStyle w:val="Strong"/>
          <w:b w:val="0"/>
          <w:color w:val="2A2A2A"/>
          <w:sz w:val="32"/>
          <w:szCs w:val="24"/>
          <w:shd w:val="clear" w:color="auto" w:fill="FFFFFF"/>
        </w:rPr>
        <w:t xml:space="preserve">I welcome you to Work-Based Learning and value your partnership! </w:t>
      </w:r>
      <w:r w:rsidRPr="008658E6">
        <w:rPr>
          <w:rStyle w:val="Strong"/>
          <w:b w:val="0"/>
          <w:color w:val="2A2A2A"/>
          <w:sz w:val="32"/>
          <w:szCs w:val="24"/>
          <w:shd w:val="clear" w:color="auto" w:fill="FFFFFF"/>
        </w:rPr>
        <w:t>You play an integral part in the WBL program!  To help you understand the Work-Based Learning program, please read the WBL Mentor Handbook.</w:t>
      </w:r>
    </w:p>
    <w:p w:rsidR="008658E6" w:rsidRPr="008658E6" w:rsidRDefault="008658E6" w:rsidP="00B17D9E">
      <w:pPr>
        <w:jc w:val="both"/>
        <w:rPr>
          <w:rStyle w:val="Strong"/>
          <w:b w:val="0"/>
          <w:color w:val="2A2A2A"/>
          <w:sz w:val="32"/>
          <w:szCs w:val="24"/>
          <w:shd w:val="clear" w:color="auto" w:fill="FFFFFF"/>
        </w:rPr>
      </w:pPr>
    </w:p>
    <w:p w:rsidR="00DA23BD" w:rsidRPr="00B17D9E" w:rsidRDefault="00DA23BD" w:rsidP="00DA23BD">
      <w:pPr>
        <w:pStyle w:val="ListParagraph"/>
        <w:numPr>
          <w:ilvl w:val="0"/>
          <w:numId w:val="1"/>
        </w:numPr>
        <w:spacing w:after="0"/>
        <w:rPr>
          <w:b/>
          <w:bCs/>
          <w:color w:val="2A2A2A"/>
          <w:sz w:val="36"/>
          <w:szCs w:val="24"/>
          <w:shd w:val="clear" w:color="auto" w:fill="FFFFFF"/>
        </w:rPr>
      </w:pPr>
      <w:r w:rsidRPr="00B17D9E">
        <w:rPr>
          <w:b/>
          <w:color w:val="2A2A2A"/>
          <w:sz w:val="36"/>
          <w:szCs w:val="24"/>
          <w:shd w:val="clear" w:color="auto" w:fill="FFFFFF"/>
        </w:rPr>
        <w:t>What is Work-Based Learning</w:t>
      </w:r>
      <w:r w:rsidR="00236FA6">
        <w:rPr>
          <w:b/>
          <w:color w:val="2A2A2A"/>
          <w:sz w:val="36"/>
          <w:szCs w:val="24"/>
          <w:shd w:val="clear" w:color="auto" w:fill="FFFFFF"/>
        </w:rPr>
        <w:t>?</w:t>
      </w:r>
      <w:bookmarkStart w:id="0" w:name="_GoBack"/>
      <w:bookmarkEnd w:id="0"/>
    </w:p>
    <w:p w:rsidR="00DA23BD" w:rsidRPr="008658E6" w:rsidRDefault="00DA23BD" w:rsidP="008658E6">
      <w:pPr>
        <w:shd w:val="clear" w:color="auto" w:fill="FFFFFF"/>
        <w:spacing w:after="0" w:line="240" w:lineRule="auto"/>
        <w:ind w:left="720" w:right="-144"/>
        <w:rPr>
          <w:rFonts w:ascii="Calibri" w:eastAsia="Times New Roman" w:hAnsi="Calibri" w:cs="Arial"/>
          <w:color w:val="000000"/>
          <w:spacing w:val="8"/>
          <w:sz w:val="32"/>
          <w:szCs w:val="24"/>
        </w:rPr>
      </w:pPr>
      <w:r w:rsidRPr="008658E6">
        <w:rPr>
          <w:rFonts w:ascii="Calibri" w:eastAsia="Times New Roman" w:hAnsi="Calibri" w:cs="Arial"/>
          <w:color w:val="000000"/>
          <w:spacing w:val="8"/>
          <w:sz w:val="32"/>
          <w:szCs w:val="24"/>
        </w:rPr>
        <w:t>Work-Based Learning is a high school program established for students to learn about the workforce.  It is an agreement between the employer, the student, and school system. This agreement includes the following:</w:t>
      </w:r>
    </w:p>
    <w:p w:rsidR="00DA23BD" w:rsidRPr="008658E6" w:rsidRDefault="00DA23BD" w:rsidP="008658E6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ind w:right="-144"/>
        <w:rPr>
          <w:rFonts w:ascii="Calibri" w:eastAsia="Times New Roman" w:hAnsi="Calibri" w:cs="Arial"/>
          <w:color w:val="000000"/>
          <w:spacing w:val="8"/>
          <w:sz w:val="28"/>
          <w:szCs w:val="24"/>
        </w:rPr>
      </w:pPr>
      <w:r w:rsidRPr="008658E6">
        <w:rPr>
          <w:rFonts w:ascii="Calibri" w:eastAsia="Times New Roman" w:hAnsi="Calibri" w:cs="Arial"/>
          <w:color w:val="000000"/>
          <w:spacing w:val="8"/>
          <w:sz w:val="28"/>
          <w:szCs w:val="24"/>
        </w:rPr>
        <w:t>Development of a detailed training plan of competencies to be learned on the job and specifically what tasks student will perform on the job.</w:t>
      </w:r>
    </w:p>
    <w:p w:rsidR="00DA23BD" w:rsidRPr="008658E6" w:rsidRDefault="00DA23BD" w:rsidP="008658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144"/>
        <w:rPr>
          <w:rFonts w:ascii="Calibri" w:eastAsia="Times New Roman" w:hAnsi="Calibri" w:cs="Arial"/>
          <w:color w:val="000000"/>
          <w:spacing w:val="8"/>
          <w:sz w:val="28"/>
          <w:szCs w:val="24"/>
        </w:rPr>
      </w:pPr>
      <w:r w:rsidRPr="008658E6">
        <w:rPr>
          <w:rFonts w:ascii="Calibri" w:eastAsia="Times New Roman" w:hAnsi="Calibri" w:cs="Arial"/>
          <w:color w:val="000000"/>
          <w:spacing w:val="8"/>
          <w:sz w:val="28"/>
          <w:szCs w:val="24"/>
        </w:rPr>
        <w:t>Commitment to allow the student to work enough hours each week to earn their course credit.</w:t>
      </w:r>
    </w:p>
    <w:p w:rsidR="00DA23BD" w:rsidRPr="008658E6" w:rsidRDefault="00DA23BD" w:rsidP="00865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144"/>
        <w:rPr>
          <w:rFonts w:ascii="Calibri" w:eastAsia="Times New Roman" w:hAnsi="Calibri" w:cs="Arial"/>
          <w:color w:val="000000"/>
          <w:spacing w:val="8"/>
          <w:sz w:val="28"/>
          <w:szCs w:val="24"/>
        </w:rPr>
      </w:pPr>
      <w:r w:rsidRPr="008658E6">
        <w:rPr>
          <w:rFonts w:ascii="Calibri" w:eastAsia="Times New Roman" w:hAnsi="Calibri" w:cs="Arial"/>
          <w:color w:val="000000"/>
          <w:spacing w:val="8"/>
          <w:sz w:val="28"/>
          <w:szCs w:val="24"/>
        </w:rPr>
        <w:t>Periodic evaluations of employability skills and progress toward improvement at performing the competencies on the training plan.</w:t>
      </w:r>
    </w:p>
    <w:p w:rsidR="00B17D9E" w:rsidRPr="008658E6" w:rsidRDefault="00DA23BD" w:rsidP="00865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144"/>
        <w:rPr>
          <w:rFonts w:ascii="Calibri" w:eastAsia="Times New Roman" w:hAnsi="Calibri" w:cs="Arial"/>
          <w:color w:val="000000"/>
          <w:spacing w:val="8"/>
          <w:sz w:val="28"/>
          <w:szCs w:val="24"/>
        </w:rPr>
      </w:pPr>
      <w:r w:rsidRPr="008658E6">
        <w:rPr>
          <w:rFonts w:ascii="Calibri" w:eastAsia="Times New Roman" w:hAnsi="Calibri" w:cs="Arial"/>
          <w:color w:val="000000"/>
          <w:spacing w:val="8"/>
          <w:sz w:val="28"/>
          <w:szCs w:val="24"/>
        </w:rPr>
        <w:t>Adherence to all State and Federal labor laws and regulations for working with youth.</w:t>
      </w:r>
    </w:p>
    <w:p w:rsidR="00B60211" w:rsidRPr="00B17D9E" w:rsidRDefault="00B60211" w:rsidP="00B60211">
      <w:pPr>
        <w:pStyle w:val="ListParagraph"/>
        <w:numPr>
          <w:ilvl w:val="0"/>
          <w:numId w:val="1"/>
        </w:numPr>
        <w:rPr>
          <w:b/>
          <w:bCs/>
          <w:color w:val="2A2A2A"/>
          <w:sz w:val="36"/>
          <w:szCs w:val="24"/>
          <w:shd w:val="clear" w:color="auto" w:fill="FFFFFF"/>
        </w:rPr>
      </w:pPr>
      <w:r w:rsidRPr="00B17D9E">
        <w:rPr>
          <w:b/>
          <w:color w:val="2A2A2A"/>
          <w:sz w:val="36"/>
          <w:szCs w:val="24"/>
          <w:shd w:val="clear" w:color="auto" w:fill="FFFFFF"/>
        </w:rPr>
        <w:t xml:space="preserve">Who plays a part in the Work-Based Learning </w:t>
      </w:r>
      <w:r w:rsidR="004E2A7C" w:rsidRPr="00B17D9E">
        <w:rPr>
          <w:b/>
          <w:color w:val="2A2A2A"/>
          <w:sz w:val="36"/>
          <w:szCs w:val="24"/>
          <w:shd w:val="clear" w:color="auto" w:fill="FFFFFF"/>
        </w:rPr>
        <w:t>Program?</w:t>
      </w:r>
    </w:p>
    <w:p w:rsidR="00B60211" w:rsidRPr="008658E6" w:rsidRDefault="00B60211" w:rsidP="008658E6">
      <w:pPr>
        <w:pStyle w:val="ListParagraph"/>
        <w:ind w:right="-144"/>
        <w:rPr>
          <w:color w:val="2A2A2A"/>
          <w:sz w:val="32"/>
          <w:szCs w:val="24"/>
          <w:shd w:val="clear" w:color="auto" w:fill="FFFFFF"/>
        </w:rPr>
      </w:pPr>
      <w:r w:rsidRPr="008658E6">
        <w:rPr>
          <w:color w:val="2A2A2A"/>
          <w:sz w:val="32"/>
          <w:szCs w:val="24"/>
          <w:shd w:val="clear" w:color="auto" w:fill="FFFFFF"/>
        </w:rPr>
        <w:t>Many different individuals may be involved in teaching a student how to become a productive, successful employee.  The following are the key players in WBL:</w:t>
      </w:r>
    </w:p>
    <w:p w:rsidR="00B60211" w:rsidRPr="008658E6" w:rsidRDefault="00B60211" w:rsidP="008658E6">
      <w:pPr>
        <w:pStyle w:val="ListParagraph"/>
        <w:numPr>
          <w:ilvl w:val="0"/>
          <w:numId w:val="4"/>
        </w:numPr>
        <w:ind w:right="-144"/>
        <w:rPr>
          <w:bCs/>
          <w:color w:val="2A2A2A"/>
          <w:sz w:val="28"/>
          <w:szCs w:val="24"/>
          <w:shd w:val="clear" w:color="auto" w:fill="FFFFFF"/>
        </w:rPr>
      </w:pPr>
      <w:r w:rsidRPr="008658E6">
        <w:rPr>
          <w:color w:val="2A2A2A"/>
          <w:sz w:val="28"/>
          <w:szCs w:val="24"/>
          <w:shd w:val="clear" w:color="auto" w:fill="FFFFFF"/>
        </w:rPr>
        <w:t>WBL Coordinator:  serves as the connection between the employer and the student</w:t>
      </w:r>
      <w:r w:rsidR="007D3422" w:rsidRPr="008658E6">
        <w:rPr>
          <w:color w:val="2A2A2A"/>
          <w:sz w:val="28"/>
          <w:szCs w:val="24"/>
          <w:shd w:val="clear" w:color="auto" w:fill="FFFFFF"/>
        </w:rPr>
        <w:t xml:space="preserve"> and the WBL Coordinator should be contacted if any problems or situations arise with the student</w:t>
      </w:r>
    </w:p>
    <w:p w:rsidR="00B60211" w:rsidRPr="008658E6" w:rsidRDefault="00B60211" w:rsidP="008658E6">
      <w:pPr>
        <w:pStyle w:val="ListParagraph"/>
        <w:numPr>
          <w:ilvl w:val="0"/>
          <w:numId w:val="4"/>
        </w:numPr>
        <w:ind w:right="-144"/>
        <w:rPr>
          <w:bCs/>
          <w:color w:val="2A2A2A"/>
          <w:sz w:val="28"/>
          <w:szCs w:val="24"/>
          <w:shd w:val="clear" w:color="auto" w:fill="FFFFFF"/>
        </w:rPr>
      </w:pPr>
      <w:r w:rsidRPr="008658E6">
        <w:rPr>
          <w:color w:val="2A2A2A"/>
          <w:sz w:val="28"/>
          <w:szCs w:val="24"/>
          <w:shd w:val="clear" w:color="auto" w:fill="FFFFFF"/>
        </w:rPr>
        <w:t>WBL Student:  high school student, earning high school credit while working part-time</w:t>
      </w:r>
    </w:p>
    <w:p w:rsidR="00B60211" w:rsidRPr="008658E6" w:rsidRDefault="00B60211" w:rsidP="008658E6">
      <w:pPr>
        <w:pStyle w:val="ListParagraph"/>
        <w:numPr>
          <w:ilvl w:val="0"/>
          <w:numId w:val="4"/>
        </w:numPr>
        <w:ind w:right="-144"/>
        <w:rPr>
          <w:bCs/>
          <w:color w:val="2A2A2A"/>
          <w:sz w:val="28"/>
          <w:szCs w:val="24"/>
          <w:shd w:val="clear" w:color="auto" w:fill="FFFFFF"/>
        </w:rPr>
      </w:pPr>
      <w:r w:rsidRPr="008658E6">
        <w:rPr>
          <w:color w:val="2A2A2A"/>
          <w:sz w:val="28"/>
          <w:szCs w:val="24"/>
          <w:shd w:val="clear" w:color="auto" w:fill="FFFFFF"/>
        </w:rPr>
        <w:t>WBL Mentor:  an adult supervisor that has an interest and desire to see young people prepare for a successful career</w:t>
      </w:r>
    </w:p>
    <w:p w:rsidR="00B17D9E" w:rsidRPr="008658E6" w:rsidRDefault="00B60211" w:rsidP="008658E6">
      <w:pPr>
        <w:pStyle w:val="ListParagraph"/>
        <w:numPr>
          <w:ilvl w:val="0"/>
          <w:numId w:val="1"/>
        </w:numPr>
        <w:ind w:right="-144"/>
        <w:rPr>
          <w:bCs/>
          <w:color w:val="2A2A2A"/>
          <w:sz w:val="36"/>
          <w:szCs w:val="24"/>
          <w:shd w:val="clear" w:color="auto" w:fill="FFFFFF"/>
        </w:rPr>
      </w:pPr>
      <w:r w:rsidRPr="00B17D9E">
        <w:rPr>
          <w:b/>
          <w:color w:val="2A2A2A"/>
          <w:sz w:val="36"/>
          <w:szCs w:val="24"/>
          <w:shd w:val="clear" w:color="auto" w:fill="FFFFFF"/>
        </w:rPr>
        <w:t>What is my specific role as a WBL Mentor/Supervisor?</w:t>
      </w:r>
      <w:r w:rsidR="00DA23BD" w:rsidRPr="00B17D9E">
        <w:rPr>
          <w:color w:val="2A2A2A"/>
          <w:sz w:val="36"/>
          <w:szCs w:val="24"/>
          <w:shd w:val="clear" w:color="auto" w:fill="FFFFFF"/>
        </w:rPr>
        <w:br/>
      </w:r>
      <w:r w:rsidR="00DA23BD"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The supervisor serves as a mentor for the WBL student/employee.  The supervisor</w:t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/mentor</w:t>
      </w:r>
      <w:r w:rsidR="00DA23BD"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 xml:space="preserve"> should focus on four main functions:</w:t>
      </w:r>
      <w:r w:rsidR="00DA23BD" w:rsidRPr="008658E6">
        <w:rPr>
          <w:color w:val="2A2A2A"/>
          <w:sz w:val="28"/>
          <w:szCs w:val="28"/>
          <w:shd w:val="clear" w:color="auto" w:fill="FFFFFF"/>
        </w:rPr>
        <w:br/>
      </w:r>
      <w:r w:rsidR="00DA23BD"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1.  Introducing the student/employee to his/her tasks and/or responsibilities on the job</w:t>
      </w:r>
      <w:r w:rsidR="00DA23BD" w:rsidRPr="008658E6">
        <w:rPr>
          <w:color w:val="2A2A2A"/>
          <w:sz w:val="28"/>
          <w:szCs w:val="28"/>
          <w:shd w:val="clear" w:color="auto" w:fill="FFFFFF"/>
        </w:rPr>
        <w:br/>
      </w:r>
      <w:r w:rsidR="00DA23BD"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​2.  Training the student/employee to be productive on the job</w:t>
      </w:r>
      <w:r w:rsidR="00DA23BD" w:rsidRPr="008658E6">
        <w:rPr>
          <w:color w:val="2A2A2A"/>
          <w:sz w:val="28"/>
          <w:szCs w:val="28"/>
          <w:shd w:val="clear" w:color="auto" w:fill="FFFFFF"/>
        </w:rPr>
        <w:br/>
      </w:r>
      <w:r w:rsidR="00DA23BD"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3.  Evaluating the student/employee on his/her tasks and/or responsibilities on the job</w:t>
      </w:r>
      <w:r w:rsidR="00DA23BD" w:rsidRPr="008658E6">
        <w:rPr>
          <w:color w:val="2A2A2A"/>
          <w:sz w:val="28"/>
          <w:szCs w:val="28"/>
          <w:shd w:val="clear" w:color="auto" w:fill="FFFFFF"/>
        </w:rPr>
        <w:br/>
      </w:r>
      <w:r w:rsidR="00DA23BD"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 xml:space="preserve">4.  Counseling the student/employee on his/her tasks and/or responsibilities to improve </w:t>
      </w:r>
      <w:r w:rsidR="008658E6"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productivity and enhance success</w:t>
      </w:r>
    </w:p>
    <w:p w:rsidR="00B60211" w:rsidRPr="00B17D9E" w:rsidRDefault="00B60211" w:rsidP="00B60211">
      <w:pPr>
        <w:pStyle w:val="ListParagraph"/>
        <w:numPr>
          <w:ilvl w:val="0"/>
          <w:numId w:val="1"/>
        </w:numPr>
        <w:rPr>
          <w:b/>
          <w:bCs/>
          <w:color w:val="2A2A2A"/>
          <w:sz w:val="36"/>
          <w:szCs w:val="24"/>
          <w:shd w:val="clear" w:color="auto" w:fill="FFFFFF"/>
        </w:rPr>
      </w:pPr>
      <w:r w:rsidRPr="00B17D9E">
        <w:rPr>
          <w:b/>
          <w:color w:val="2A2A2A"/>
          <w:sz w:val="36"/>
          <w:szCs w:val="24"/>
          <w:shd w:val="clear" w:color="auto" w:fill="FFFFFF"/>
        </w:rPr>
        <w:lastRenderedPageBreak/>
        <w:t>What paperwork is involved in the WBL program?</w:t>
      </w:r>
    </w:p>
    <w:p w:rsidR="00B17D9E" w:rsidRPr="00B17D9E" w:rsidRDefault="00B17D9E" w:rsidP="00B17D9E">
      <w:pPr>
        <w:pStyle w:val="ListParagraph"/>
        <w:rPr>
          <w:b/>
          <w:bCs/>
          <w:color w:val="2A2A2A"/>
          <w:sz w:val="10"/>
          <w:szCs w:val="24"/>
          <w:shd w:val="clear" w:color="auto" w:fill="FFFFFF"/>
        </w:rPr>
      </w:pPr>
    </w:p>
    <w:p w:rsidR="00B17D9E" w:rsidRPr="008658E6" w:rsidRDefault="00B60211" w:rsidP="008658E6">
      <w:pPr>
        <w:pStyle w:val="ListParagraph"/>
        <w:rPr>
          <w:color w:val="2A2A2A"/>
          <w:sz w:val="28"/>
          <w:szCs w:val="28"/>
          <w:shd w:val="clear" w:color="auto" w:fill="FFFFFF"/>
        </w:rPr>
      </w:pPr>
      <w:r w:rsidRPr="008658E6">
        <w:rPr>
          <w:color w:val="2A2A2A"/>
          <w:sz w:val="28"/>
          <w:szCs w:val="28"/>
          <w:shd w:val="clear" w:color="auto" w:fill="FFFFFF"/>
        </w:rPr>
        <w:t xml:space="preserve">As the employer, you will need to </w:t>
      </w:r>
      <w:r w:rsidR="007D3422" w:rsidRPr="008658E6">
        <w:rPr>
          <w:color w:val="2A2A2A"/>
          <w:sz w:val="28"/>
          <w:szCs w:val="28"/>
          <w:shd w:val="clear" w:color="auto" w:fill="FFFFFF"/>
        </w:rPr>
        <w:t>complete the following:</w:t>
      </w:r>
    </w:p>
    <w:p w:rsidR="007D3422" w:rsidRPr="008658E6" w:rsidRDefault="007D3422" w:rsidP="007D3422">
      <w:pPr>
        <w:pStyle w:val="ListParagraph"/>
        <w:numPr>
          <w:ilvl w:val="0"/>
          <w:numId w:val="5"/>
        </w:numPr>
        <w:rPr>
          <w:bCs/>
          <w:color w:val="2A2A2A"/>
          <w:sz w:val="28"/>
          <w:szCs w:val="28"/>
          <w:shd w:val="clear" w:color="auto" w:fill="FFFFFF"/>
        </w:rPr>
      </w:pPr>
      <w:r w:rsidRPr="008658E6">
        <w:rPr>
          <w:color w:val="2A2A2A"/>
          <w:sz w:val="28"/>
          <w:szCs w:val="28"/>
          <w:shd w:val="clear" w:color="auto" w:fill="FFFFFF"/>
        </w:rPr>
        <w:t>Complete and Sign the Required Documentation</w:t>
      </w:r>
    </w:p>
    <w:p w:rsidR="007D3422" w:rsidRPr="008658E6" w:rsidRDefault="007D3422" w:rsidP="007D3422">
      <w:pPr>
        <w:pStyle w:val="ListParagraph"/>
        <w:numPr>
          <w:ilvl w:val="1"/>
          <w:numId w:val="5"/>
        </w:numPr>
        <w:rPr>
          <w:bCs/>
          <w:color w:val="2A2A2A"/>
          <w:sz w:val="28"/>
          <w:szCs w:val="28"/>
          <w:shd w:val="clear" w:color="auto" w:fill="FFFFFF"/>
        </w:rPr>
      </w:pPr>
      <w:r w:rsidRPr="008658E6">
        <w:rPr>
          <w:color w:val="2A2A2A"/>
          <w:sz w:val="28"/>
          <w:szCs w:val="28"/>
          <w:shd w:val="clear" w:color="auto" w:fill="FFFFFF"/>
        </w:rPr>
        <w:t>Required Documentation should be completed and signed when the student is hired</w:t>
      </w:r>
    </w:p>
    <w:p w:rsidR="007D3422" w:rsidRPr="008658E6" w:rsidRDefault="007D3422" w:rsidP="007D3422">
      <w:pPr>
        <w:pStyle w:val="ListParagraph"/>
        <w:numPr>
          <w:ilvl w:val="2"/>
          <w:numId w:val="5"/>
        </w:numPr>
        <w:rPr>
          <w:bCs/>
          <w:color w:val="2A2A2A"/>
          <w:sz w:val="28"/>
          <w:szCs w:val="28"/>
          <w:shd w:val="clear" w:color="auto" w:fill="FFFFFF"/>
        </w:rPr>
      </w:pPr>
      <w:r w:rsidRPr="008658E6">
        <w:rPr>
          <w:color w:val="2A2A2A"/>
          <w:sz w:val="28"/>
          <w:szCs w:val="28"/>
          <w:shd w:val="clear" w:color="auto" w:fill="FFFFFF"/>
        </w:rPr>
        <w:t>Read and Sign the Training Agreement</w:t>
      </w:r>
    </w:p>
    <w:p w:rsidR="007D3422" w:rsidRPr="008658E6" w:rsidRDefault="007D3422" w:rsidP="007D3422">
      <w:pPr>
        <w:pStyle w:val="ListParagraph"/>
        <w:numPr>
          <w:ilvl w:val="2"/>
          <w:numId w:val="5"/>
        </w:numPr>
        <w:rPr>
          <w:bCs/>
          <w:color w:val="2A2A2A"/>
          <w:sz w:val="28"/>
          <w:szCs w:val="28"/>
          <w:shd w:val="clear" w:color="auto" w:fill="FFFFFF"/>
        </w:rPr>
      </w:pPr>
      <w:r w:rsidRPr="008658E6">
        <w:rPr>
          <w:color w:val="2A2A2A"/>
          <w:sz w:val="28"/>
          <w:szCs w:val="28"/>
          <w:shd w:val="clear" w:color="auto" w:fill="FFFFFF"/>
        </w:rPr>
        <w:t>Read and Sign the Safety Agreement</w:t>
      </w:r>
    </w:p>
    <w:p w:rsidR="007D3422" w:rsidRPr="008658E6" w:rsidRDefault="007D3422" w:rsidP="007D3422">
      <w:pPr>
        <w:pStyle w:val="ListParagraph"/>
        <w:numPr>
          <w:ilvl w:val="2"/>
          <w:numId w:val="5"/>
        </w:numPr>
        <w:rPr>
          <w:bCs/>
          <w:color w:val="2A2A2A"/>
          <w:sz w:val="28"/>
          <w:szCs w:val="28"/>
          <w:shd w:val="clear" w:color="auto" w:fill="FFFFFF"/>
        </w:rPr>
      </w:pPr>
      <w:r w:rsidRPr="008658E6">
        <w:rPr>
          <w:color w:val="2A2A2A"/>
          <w:sz w:val="28"/>
          <w:szCs w:val="28"/>
          <w:shd w:val="clear" w:color="auto" w:fill="FFFFFF"/>
        </w:rPr>
        <w:t>Read, Complete, and Sign the Training Plan</w:t>
      </w:r>
    </w:p>
    <w:p w:rsidR="00B17D9E" w:rsidRPr="008658E6" w:rsidRDefault="007D3422" w:rsidP="008658E6">
      <w:pPr>
        <w:pStyle w:val="ListParagraph"/>
        <w:ind w:left="1440"/>
        <w:rPr>
          <w:rStyle w:val="Strong"/>
          <w:b w:val="0"/>
          <w:color w:val="2A2A2A"/>
          <w:sz w:val="28"/>
          <w:szCs w:val="28"/>
          <w:shd w:val="clear" w:color="auto" w:fill="FFFFFF"/>
        </w:rPr>
      </w:pP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T</w:t>
      </w:r>
      <w:r w:rsidR="00DA23BD"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 xml:space="preserve">he student, supervisor and WBL Coordinator will develop a Training Plan outlining the student’s tasks and/or responsibilities on the job. The training plan will be used during the evaluation to rate the students’ performance.  </w:t>
      </w:r>
    </w:p>
    <w:p w:rsidR="007D3422" w:rsidRPr="008658E6" w:rsidRDefault="007D3422" w:rsidP="007D3422">
      <w:pPr>
        <w:pStyle w:val="ListParagraph"/>
        <w:numPr>
          <w:ilvl w:val="0"/>
          <w:numId w:val="5"/>
        </w:numPr>
        <w:rPr>
          <w:rStyle w:val="Strong"/>
          <w:b w:val="0"/>
          <w:color w:val="2A2A2A"/>
          <w:sz w:val="28"/>
          <w:szCs w:val="28"/>
          <w:shd w:val="clear" w:color="auto" w:fill="FFFFFF"/>
        </w:rPr>
      </w:pP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Meet with the WBL Coordinator periodically to evaluate the students work performance.</w:t>
      </w:r>
    </w:p>
    <w:p w:rsidR="00B17D9E" w:rsidRPr="008658E6" w:rsidRDefault="00DA23BD" w:rsidP="00286ADA">
      <w:pPr>
        <w:pStyle w:val="ListParagraph"/>
        <w:numPr>
          <w:ilvl w:val="1"/>
          <w:numId w:val="5"/>
        </w:numPr>
        <w:rPr>
          <w:rStyle w:val="Strong"/>
          <w:b w:val="0"/>
          <w:color w:val="2A2A2A"/>
          <w:sz w:val="28"/>
          <w:szCs w:val="28"/>
          <w:shd w:val="clear" w:color="auto" w:fill="FFFFFF"/>
        </w:rPr>
      </w:pP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 xml:space="preserve">Throughout the school year, the WBL Coordinator will visit the WBL student on the job.  During two visits, the supervisor will be asked to evaluate the WBL student.  </w:t>
      </w:r>
    </w:p>
    <w:p w:rsidR="00B97E3E" w:rsidRPr="008658E6" w:rsidRDefault="00DA23BD" w:rsidP="008658E6">
      <w:pPr>
        <w:pStyle w:val="ListParagraph"/>
        <w:numPr>
          <w:ilvl w:val="1"/>
          <w:numId w:val="5"/>
        </w:numPr>
        <w:rPr>
          <w:rStyle w:val="Strong"/>
          <w:b w:val="0"/>
          <w:color w:val="2A2A2A"/>
          <w:sz w:val="28"/>
          <w:szCs w:val="28"/>
          <w:shd w:val="clear" w:color="auto" w:fill="FFFFFF"/>
        </w:rPr>
      </w:pP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Two differen</w:t>
      </w:r>
      <w:r w:rsidR="008658E6"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t evaluations will be conducted</w:t>
      </w:r>
      <w:r w:rsidRPr="008658E6">
        <w:rPr>
          <w:color w:val="2A2A2A"/>
          <w:sz w:val="28"/>
          <w:szCs w:val="28"/>
          <w:shd w:val="clear" w:color="auto" w:fill="FFFFFF"/>
        </w:rPr>
        <w:br/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 xml:space="preserve">1.  </w:t>
      </w:r>
      <w:r w:rsidRPr="008658E6">
        <w:rPr>
          <w:rStyle w:val="Strong"/>
          <w:b w:val="0"/>
          <w:color w:val="2A2A2A"/>
          <w:sz w:val="28"/>
          <w:szCs w:val="28"/>
          <w:u w:val="single"/>
          <w:shd w:val="clear" w:color="auto" w:fill="FFFFFF"/>
        </w:rPr>
        <w:t>Job Training Plan Assessment</w:t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:  This assessment is based directly from the tasks identified on the Training Plan.  The Job Training Plan will be e</w:t>
      </w:r>
      <w:r w:rsidR="007D3422"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valuated once during a semester.</w:t>
      </w:r>
      <w:r w:rsidRPr="008658E6">
        <w:rPr>
          <w:color w:val="2A2A2A"/>
          <w:sz w:val="28"/>
          <w:szCs w:val="28"/>
          <w:shd w:val="clear" w:color="auto" w:fill="FFFFFF"/>
        </w:rPr>
        <w:br/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The supervisor will use the printed Training Plan to evaluate the WBL student.  The supervisor will use the following competency scale:</w:t>
      </w:r>
      <w:r w:rsidRPr="008658E6">
        <w:rPr>
          <w:color w:val="2A2A2A"/>
          <w:sz w:val="28"/>
          <w:szCs w:val="28"/>
          <w:shd w:val="clear" w:color="auto" w:fill="FFFFFF"/>
        </w:rPr>
        <w:br/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          4 (Distinguished)</w:t>
      </w:r>
      <w:r w:rsidR="008658E6">
        <w:rPr>
          <w:color w:val="2A2A2A"/>
          <w:sz w:val="28"/>
          <w:szCs w:val="28"/>
          <w:shd w:val="clear" w:color="auto" w:fill="FFFFFF"/>
        </w:rPr>
        <w:tab/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3 (Proficient)</w:t>
      </w:r>
      <w:r w:rsidR="008658E6">
        <w:rPr>
          <w:color w:val="2A2A2A"/>
          <w:sz w:val="28"/>
          <w:szCs w:val="28"/>
          <w:shd w:val="clear" w:color="auto" w:fill="FFFFFF"/>
        </w:rPr>
        <w:tab/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2 (Developing)</w:t>
      </w:r>
      <w:r w:rsidR="008658E6">
        <w:rPr>
          <w:color w:val="2A2A2A"/>
          <w:sz w:val="28"/>
          <w:szCs w:val="28"/>
          <w:shd w:val="clear" w:color="auto" w:fill="FFFFFF"/>
        </w:rPr>
        <w:tab/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1 (Beginning)</w:t>
      </w:r>
      <w:r w:rsidRPr="008658E6">
        <w:rPr>
          <w:color w:val="2A2A2A"/>
          <w:sz w:val="28"/>
          <w:szCs w:val="28"/>
          <w:shd w:val="clear" w:color="auto" w:fill="FFFFFF"/>
        </w:rPr>
        <w:br/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 xml:space="preserve">2.  </w:t>
      </w:r>
      <w:r w:rsidRPr="008658E6">
        <w:rPr>
          <w:rStyle w:val="Strong"/>
          <w:b w:val="0"/>
          <w:color w:val="2A2A2A"/>
          <w:sz w:val="28"/>
          <w:szCs w:val="28"/>
          <w:u w:val="single"/>
          <w:shd w:val="clear" w:color="auto" w:fill="FFFFFF"/>
        </w:rPr>
        <w:t>Employability Skills Assessment</w:t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:  This assessment is based off of important work ethics (soft skills) in the workplace.  The supervisor will be asked to evaluate the WBL stud</w:t>
      </w:r>
      <w:r w:rsidR="00DD0FBB"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 xml:space="preserve">ent two times during a semester.  </w:t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A form will be used for the supervisor to evaluate the WBL student.  The form will contain several important work ethic traits common in today's workplace.  A few examples are:</w:t>
      </w:r>
      <w:r w:rsidRPr="008658E6">
        <w:rPr>
          <w:color w:val="2A2A2A"/>
          <w:sz w:val="28"/>
          <w:szCs w:val="28"/>
          <w:shd w:val="clear" w:color="auto" w:fill="FFFFFF"/>
        </w:rPr>
        <w:br/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          Attendance</w:t>
      </w:r>
      <w:r w:rsid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 xml:space="preserve">, </w:t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Attitude</w:t>
      </w:r>
      <w:r w:rsid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 xml:space="preserve">, </w:t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Communication</w:t>
      </w:r>
      <w:r w:rsidR="008658E6">
        <w:rPr>
          <w:color w:val="2A2A2A"/>
          <w:sz w:val="28"/>
          <w:szCs w:val="28"/>
          <w:shd w:val="clear" w:color="auto" w:fill="FFFFFF"/>
        </w:rPr>
        <w:t xml:space="preserve">, </w:t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Dependability</w:t>
      </w:r>
      <w:r w:rsidR="008658E6">
        <w:rPr>
          <w:color w:val="2A2A2A"/>
          <w:sz w:val="28"/>
          <w:szCs w:val="28"/>
          <w:shd w:val="clear" w:color="auto" w:fill="FFFFFF"/>
        </w:rPr>
        <w:t xml:space="preserve">, and </w:t>
      </w: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Dress Attire</w:t>
      </w:r>
    </w:p>
    <w:p w:rsidR="007D3422" w:rsidRPr="008658E6" w:rsidRDefault="007D3422" w:rsidP="007D3422">
      <w:pPr>
        <w:pStyle w:val="ListParagraph"/>
        <w:numPr>
          <w:ilvl w:val="0"/>
          <w:numId w:val="5"/>
        </w:numPr>
        <w:rPr>
          <w:rStyle w:val="Strong"/>
          <w:b w:val="0"/>
          <w:color w:val="2A2A2A"/>
          <w:sz w:val="28"/>
          <w:szCs w:val="28"/>
          <w:shd w:val="clear" w:color="auto" w:fill="FFFFFF"/>
        </w:rPr>
      </w:pP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Verify student’s monthly hours worked</w:t>
      </w:r>
    </w:p>
    <w:p w:rsidR="007D3422" w:rsidRPr="008658E6" w:rsidRDefault="007D3422" w:rsidP="007D3422">
      <w:pPr>
        <w:pStyle w:val="ListParagraph"/>
        <w:numPr>
          <w:ilvl w:val="1"/>
          <w:numId w:val="5"/>
        </w:numPr>
        <w:rPr>
          <w:rStyle w:val="Strong"/>
          <w:b w:val="0"/>
          <w:color w:val="2A2A2A"/>
          <w:sz w:val="28"/>
          <w:szCs w:val="28"/>
          <w:shd w:val="clear" w:color="auto" w:fill="FFFFFF"/>
        </w:rPr>
      </w:pPr>
      <w:r w:rsidRPr="008658E6">
        <w:rPr>
          <w:rStyle w:val="Strong"/>
          <w:b w:val="0"/>
          <w:color w:val="2A2A2A"/>
          <w:sz w:val="28"/>
          <w:szCs w:val="28"/>
          <w:shd w:val="clear" w:color="auto" w:fill="FFFFFF"/>
        </w:rPr>
        <w:t>Students are required to submit monthly hours worked. The WBL student will ask for your signature to verify his/her hours.</w:t>
      </w:r>
    </w:p>
    <w:p w:rsidR="00DD0FBB" w:rsidRPr="00134657" w:rsidRDefault="00DD0FBB" w:rsidP="00134657">
      <w:pPr>
        <w:jc w:val="center"/>
        <w:rPr>
          <w:bCs/>
          <w:color w:val="2A2A2A"/>
          <w:sz w:val="24"/>
          <w:szCs w:val="24"/>
          <w:shd w:val="clear" w:color="auto" w:fill="FFFFFF"/>
        </w:rPr>
      </w:pPr>
      <w:r w:rsidRPr="00134657">
        <w:rPr>
          <w:bCs/>
          <w:color w:val="2A2A2A"/>
          <w:sz w:val="24"/>
          <w:szCs w:val="24"/>
          <w:shd w:val="clear" w:color="auto" w:fill="FFFFFF"/>
        </w:rPr>
        <w:t>Please contact…</w:t>
      </w:r>
    </w:p>
    <w:p w:rsidR="00DD0FBB" w:rsidRDefault="004E2A7C" w:rsidP="00134657">
      <w:pPr>
        <w:spacing w:after="0" w:line="240" w:lineRule="auto"/>
        <w:jc w:val="center"/>
        <w:rPr>
          <w:bCs/>
          <w:color w:val="2A2A2A"/>
          <w:sz w:val="36"/>
          <w:szCs w:val="24"/>
          <w:shd w:val="clear" w:color="auto" w:fill="FFFFFF"/>
        </w:rPr>
      </w:pPr>
      <w:r>
        <w:rPr>
          <w:bCs/>
          <w:color w:val="2A2A2A"/>
          <w:sz w:val="36"/>
          <w:szCs w:val="24"/>
          <w:shd w:val="clear" w:color="auto" w:fill="FFFFFF"/>
        </w:rPr>
        <w:t>Scott Colter</w:t>
      </w:r>
      <w:r w:rsidR="00DD0FBB" w:rsidRPr="00134657">
        <w:rPr>
          <w:bCs/>
          <w:color w:val="2A2A2A"/>
          <w:sz w:val="36"/>
          <w:szCs w:val="24"/>
          <w:shd w:val="clear" w:color="auto" w:fill="FFFFFF"/>
        </w:rPr>
        <w:t>, WBL Coordinator</w:t>
      </w:r>
      <w:r w:rsidR="00DD0FBB" w:rsidRPr="00134657">
        <w:rPr>
          <w:bCs/>
          <w:color w:val="2A2A2A"/>
          <w:sz w:val="36"/>
          <w:szCs w:val="24"/>
          <w:shd w:val="clear" w:color="auto" w:fill="FFFFFF"/>
        </w:rPr>
        <w:br/>
      </w:r>
      <w:r>
        <w:rPr>
          <w:bCs/>
          <w:color w:val="2A2A2A"/>
          <w:sz w:val="36"/>
          <w:szCs w:val="24"/>
          <w:shd w:val="clear" w:color="auto" w:fill="FFFFFF"/>
        </w:rPr>
        <w:t>Chattahoochee County High School/Chattahoochee Valley College and Career Academy</w:t>
      </w:r>
    </w:p>
    <w:p w:rsidR="004E2A7C" w:rsidRPr="00134657" w:rsidRDefault="004E2A7C" w:rsidP="00134657">
      <w:pPr>
        <w:spacing w:after="0" w:line="240" w:lineRule="auto"/>
        <w:jc w:val="center"/>
        <w:rPr>
          <w:bCs/>
          <w:color w:val="2A2A2A"/>
          <w:sz w:val="36"/>
          <w:szCs w:val="24"/>
          <w:shd w:val="clear" w:color="auto" w:fill="FFFFFF"/>
        </w:rPr>
      </w:pPr>
      <w:r>
        <w:rPr>
          <w:bCs/>
          <w:color w:val="2A2A2A"/>
          <w:sz w:val="36"/>
          <w:szCs w:val="24"/>
          <w:shd w:val="clear" w:color="auto" w:fill="FFFFFF"/>
        </w:rPr>
        <w:t>scolter@chattco.org</w:t>
      </w:r>
    </w:p>
    <w:p w:rsidR="00DD0FBB" w:rsidRPr="004E2A7C" w:rsidRDefault="00DD0FBB" w:rsidP="004E2A7C">
      <w:pPr>
        <w:spacing w:after="0" w:line="240" w:lineRule="auto"/>
        <w:jc w:val="center"/>
        <w:rPr>
          <w:bCs/>
          <w:color w:val="2A2A2A"/>
          <w:sz w:val="36"/>
          <w:szCs w:val="24"/>
          <w:shd w:val="clear" w:color="auto" w:fill="FFFFFF"/>
        </w:rPr>
      </w:pPr>
      <w:r w:rsidRPr="00134657">
        <w:rPr>
          <w:bCs/>
          <w:color w:val="2A2A2A"/>
          <w:sz w:val="36"/>
          <w:szCs w:val="24"/>
          <w:shd w:val="clear" w:color="auto" w:fill="FFFFFF"/>
        </w:rPr>
        <w:t xml:space="preserve">For more information regarding Work-Based Learning, </w:t>
      </w:r>
      <w:r w:rsidRPr="00134657">
        <w:rPr>
          <w:bCs/>
          <w:color w:val="2A2A2A"/>
          <w:sz w:val="36"/>
          <w:szCs w:val="24"/>
          <w:shd w:val="clear" w:color="auto" w:fill="FFFFFF"/>
        </w:rPr>
        <w:br/>
        <w:t xml:space="preserve">please visit </w:t>
      </w:r>
      <w:hyperlink r:id="rId6" w:history="1">
        <w:r w:rsidRPr="00134657">
          <w:rPr>
            <w:rStyle w:val="Hyperlink"/>
            <w:bCs/>
            <w:sz w:val="36"/>
            <w:szCs w:val="24"/>
            <w:shd w:val="clear" w:color="auto" w:fill="FFFFFF"/>
          </w:rPr>
          <w:t>www.gawbl.org</w:t>
        </w:r>
      </w:hyperlink>
      <w:r w:rsidRPr="00134657">
        <w:rPr>
          <w:bCs/>
          <w:color w:val="2A2A2A"/>
          <w:sz w:val="36"/>
          <w:szCs w:val="24"/>
          <w:shd w:val="clear" w:color="auto" w:fill="FFFFFF"/>
        </w:rPr>
        <w:t xml:space="preserve"> </w:t>
      </w:r>
    </w:p>
    <w:sectPr w:rsidR="00DD0FBB" w:rsidRPr="004E2A7C" w:rsidSect="00B17D9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53E"/>
    <w:multiLevelType w:val="multilevel"/>
    <w:tmpl w:val="B2FAB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A2622"/>
    <w:multiLevelType w:val="hybridMultilevel"/>
    <w:tmpl w:val="C332C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627DC"/>
    <w:multiLevelType w:val="hybridMultilevel"/>
    <w:tmpl w:val="D0A2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7C99"/>
    <w:multiLevelType w:val="hybridMultilevel"/>
    <w:tmpl w:val="B4C22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961628"/>
    <w:multiLevelType w:val="hybridMultilevel"/>
    <w:tmpl w:val="9F7ABD06"/>
    <w:lvl w:ilvl="0" w:tplc="4810F4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BD"/>
    <w:rsid w:val="000E1807"/>
    <w:rsid w:val="00134657"/>
    <w:rsid w:val="00236FA6"/>
    <w:rsid w:val="004E2A7C"/>
    <w:rsid w:val="007D3422"/>
    <w:rsid w:val="008658E6"/>
    <w:rsid w:val="00962C2A"/>
    <w:rsid w:val="00B17D9E"/>
    <w:rsid w:val="00B60211"/>
    <w:rsid w:val="00B97E3E"/>
    <w:rsid w:val="00DA23BD"/>
    <w:rsid w:val="00DD0FBB"/>
    <w:rsid w:val="00D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A774"/>
  <w15:chartTrackingRefBased/>
  <w15:docId w15:val="{2DF370B4-198A-4399-B24F-E20543C3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3BD"/>
    <w:rPr>
      <w:b/>
      <w:bCs/>
    </w:rPr>
  </w:style>
  <w:style w:type="paragraph" w:styleId="ListParagraph">
    <w:name w:val="List Paragraph"/>
    <w:basedOn w:val="Normal"/>
    <w:uiPriority w:val="34"/>
    <w:qFormat/>
    <w:rsid w:val="00DA23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wb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Collins</dc:creator>
  <cp:keywords/>
  <dc:description/>
  <cp:lastModifiedBy>Scott Colter</cp:lastModifiedBy>
  <cp:revision>4</cp:revision>
  <dcterms:created xsi:type="dcterms:W3CDTF">2021-06-21T18:00:00Z</dcterms:created>
  <dcterms:modified xsi:type="dcterms:W3CDTF">2021-06-22T13:25:00Z</dcterms:modified>
</cp:coreProperties>
</file>